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934E5" w14:textId="77777777" w:rsidR="00F07770" w:rsidRPr="00F07770" w:rsidRDefault="00F07770" w:rsidP="00F07770">
      <w:pPr>
        <w:pStyle w:val="Heading1"/>
      </w:pPr>
      <w:r w:rsidRPr="00F07770">
        <w:t>Accessible Presentation Practices</w:t>
      </w:r>
    </w:p>
    <w:p w14:paraId="4770D8A5" w14:textId="77777777" w:rsidR="00F07770" w:rsidRPr="00D3754B" w:rsidRDefault="00F07770" w:rsidP="00D3754B">
      <w:pPr>
        <w:pStyle w:val="Heading2"/>
      </w:pPr>
      <w:r w:rsidRPr="00D3754B">
        <w:t>Tips for Presenting:</w:t>
      </w:r>
    </w:p>
    <w:p w14:paraId="4F341FB6" w14:textId="77777777" w:rsidR="00F07770" w:rsidRPr="00F07770" w:rsidRDefault="00F07770" w:rsidP="00F07770">
      <w:pPr>
        <w:pStyle w:val="ListParagraph"/>
        <w:numPr>
          <w:ilvl w:val="0"/>
          <w:numId w:val="4"/>
        </w:numPr>
      </w:pPr>
      <w:r w:rsidRPr="00F07770">
        <w:t>If there is a sign language interpreter, please wait for him/her to be in place before beginning your presentation.</w:t>
      </w:r>
    </w:p>
    <w:p w14:paraId="1DB166EE" w14:textId="77777777" w:rsidR="00F07770" w:rsidRPr="00F07770" w:rsidRDefault="00F07770" w:rsidP="00F07770">
      <w:pPr>
        <w:pStyle w:val="ListParagraph"/>
        <w:numPr>
          <w:ilvl w:val="0"/>
          <w:numId w:val="4"/>
        </w:numPr>
      </w:pPr>
      <w:r w:rsidRPr="00F07770">
        <w:t>Always face the audience; this is especially helpful for audience members who are speech readers (lip readers).</w:t>
      </w:r>
    </w:p>
    <w:p w14:paraId="39C67BD2" w14:textId="77777777" w:rsidR="00F07770" w:rsidRPr="00F07770" w:rsidRDefault="00F07770" w:rsidP="00F07770">
      <w:pPr>
        <w:pStyle w:val="ListParagraph"/>
        <w:numPr>
          <w:ilvl w:val="0"/>
          <w:numId w:val="4"/>
        </w:numPr>
      </w:pPr>
      <w:r w:rsidRPr="00F07770">
        <w:t>Speak at a normal rate, neither too slowly nor too quickly; this is especially helpful for the sign language interpreters.</w:t>
      </w:r>
    </w:p>
    <w:p w14:paraId="0E890C72" w14:textId="35F77569" w:rsidR="00F07770" w:rsidRPr="00F07770" w:rsidRDefault="00F07770" w:rsidP="00F07770">
      <w:pPr>
        <w:pStyle w:val="ListParagraph"/>
        <w:numPr>
          <w:ilvl w:val="0"/>
          <w:numId w:val="4"/>
        </w:numPr>
      </w:pPr>
      <w:r w:rsidRPr="00F07770">
        <w:t>All the information on your slides should be part of your spoken presentation</w:t>
      </w:r>
      <w:r w:rsidR="0054238C">
        <w:t>. This doesn’t mean</w:t>
      </w:r>
      <w:r w:rsidRPr="00F07770">
        <w:t xml:space="preserve"> you </w:t>
      </w:r>
      <w:r w:rsidR="000041E1">
        <w:t>have</w:t>
      </w:r>
      <w:r w:rsidRPr="00F07770">
        <w:t xml:space="preserve"> to read </w:t>
      </w:r>
      <w:r w:rsidR="000041E1">
        <w:t>every word of</w:t>
      </w:r>
      <w:r w:rsidRPr="00F07770">
        <w:t xml:space="preserve"> text to the audience, but be certain that all information is addressed.</w:t>
      </w:r>
    </w:p>
    <w:p w14:paraId="3AAF2D22" w14:textId="18838110" w:rsidR="00F07770" w:rsidRPr="00F07770" w:rsidRDefault="00F07770" w:rsidP="00F07770">
      <w:pPr>
        <w:pStyle w:val="ListParagraph"/>
        <w:numPr>
          <w:ilvl w:val="0"/>
          <w:numId w:val="4"/>
        </w:numPr>
      </w:pPr>
      <w:r w:rsidRPr="00F07770">
        <w:t xml:space="preserve">Describe all meaningful graphics in your presentation (such as photos, images, charts, </w:t>
      </w:r>
      <w:r w:rsidR="0054238C">
        <w:t xml:space="preserve">graphs, diagrams, </w:t>
      </w:r>
      <w:r w:rsidRPr="00F07770">
        <w:t>and illustrations).</w:t>
      </w:r>
    </w:p>
    <w:p w14:paraId="6D634246" w14:textId="3399D948" w:rsidR="00F07770" w:rsidRPr="00F07770" w:rsidRDefault="00F07770" w:rsidP="00F07770">
      <w:pPr>
        <w:pStyle w:val="ListParagraph"/>
        <w:numPr>
          <w:ilvl w:val="0"/>
          <w:numId w:val="4"/>
        </w:numPr>
      </w:pPr>
      <w:r w:rsidRPr="00F07770">
        <w:t>Use felt tip markers free of scents and solvents and replace cap</w:t>
      </w:r>
      <w:r w:rsidR="00E957AD">
        <w:t>s</w:t>
      </w:r>
      <w:r w:rsidRPr="00F07770">
        <w:t xml:space="preserve"> when not in use.</w:t>
      </w:r>
    </w:p>
    <w:p w14:paraId="13F257DE" w14:textId="2F1B7135" w:rsidR="00F07770" w:rsidRPr="00F07770" w:rsidRDefault="00F07770" w:rsidP="0054238C">
      <w:pPr>
        <w:pStyle w:val="ListParagraph"/>
        <w:numPr>
          <w:ilvl w:val="0"/>
          <w:numId w:val="4"/>
        </w:numPr>
      </w:pPr>
      <w:r w:rsidRPr="00F07770">
        <w:t>Use lasers to point only</w:t>
      </w:r>
      <w:r w:rsidR="0054238C">
        <w:t xml:space="preserve">, </w:t>
      </w:r>
      <w:r w:rsidR="0054238C" w:rsidRPr="00F07770">
        <w:t xml:space="preserve">and turn </w:t>
      </w:r>
      <w:r w:rsidR="0054238C">
        <w:t>them</w:t>
      </w:r>
      <w:r w:rsidR="0054238C" w:rsidRPr="00F07770">
        <w:t xml:space="preserve"> off when not in use</w:t>
      </w:r>
      <w:r w:rsidR="0054238C">
        <w:t>. R</w:t>
      </w:r>
      <w:r w:rsidRPr="00F07770">
        <w:t>esist the urge to wiggle the light around the screen (this can be problematic for people with a variety of conditions, including vision disabilities)</w:t>
      </w:r>
      <w:r w:rsidR="0054238C">
        <w:t>.</w:t>
      </w:r>
    </w:p>
    <w:p w14:paraId="53218A6F" w14:textId="77777777" w:rsidR="00F07770" w:rsidRPr="00F07770" w:rsidRDefault="00F07770" w:rsidP="00F07770">
      <w:pPr>
        <w:pStyle w:val="ListParagraph"/>
        <w:numPr>
          <w:ilvl w:val="0"/>
          <w:numId w:val="4"/>
        </w:numPr>
      </w:pPr>
      <w:r w:rsidRPr="00F07770">
        <w:t>If you are a panelist and are not introduced immediately prior to speaking, introduce yourself. This is helpful for audienc</w:t>
      </w:r>
      <w:r>
        <w:t>e members who are blind or have low vision.</w:t>
      </w:r>
    </w:p>
    <w:p w14:paraId="48C8934C" w14:textId="405E8446" w:rsidR="00F07770" w:rsidRPr="00F07770" w:rsidRDefault="00F07770" w:rsidP="00F07770">
      <w:pPr>
        <w:pStyle w:val="ListParagraph"/>
        <w:numPr>
          <w:ilvl w:val="0"/>
          <w:numId w:val="4"/>
        </w:numPr>
      </w:pPr>
      <w:r w:rsidRPr="00F07770">
        <w:t xml:space="preserve">Always use </w:t>
      </w:r>
      <w:r w:rsidR="000041E1">
        <w:t>a</w:t>
      </w:r>
      <w:r w:rsidRPr="00F07770">
        <w:t xml:space="preserve"> microphone</w:t>
      </w:r>
      <w:r w:rsidR="0054238C">
        <w:t xml:space="preserve"> if one is available. I</w:t>
      </w:r>
      <w:r w:rsidRPr="00F07770">
        <w:t xml:space="preserve">ndividuals may have hearing aids or may be using an </w:t>
      </w:r>
      <w:r>
        <w:t xml:space="preserve">assistive listening system </w:t>
      </w:r>
      <w:r w:rsidRPr="00F07770">
        <w:t>that cannot pick up your words if you do not use the microphone. This has nothing to do with how loud</w:t>
      </w:r>
      <w:r w:rsidR="00E957AD">
        <w:t>ly</w:t>
      </w:r>
      <w:r w:rsidRPr="00F07770">
        <w:t xml:space="preserve"> you speak or how well you project</w:t>
      </w:r>
      <w:r w:rsidR="00E957AD">
        <w:t xml:space="preserve"> your voice</w:t>
      </w:r>
      <w:r w:rsidRPr="00F07770">
        <w:t>.</w:t>
      </w:r>
    </w:p>
    <w:p w14:paraId="51C7B5AE" w14:textId="77777777" w:rsidR="00F07770" w:rsidRPr="00F07770" w:rsidRDefault="00F07770" w:rsidP="00F07770">
      <w:pPr>
        <w:pStyle w:val="ListParagraph"/>
        <w:numPr>
          <w:ilvl w:val="0"/>
          <w:numId w:val="4"/>
        </w:numPr>
      </w:pPr>
      <w:r w:rsidRPr="00F07770">
        <w:t>If you are asked a question by someone not using a microphone, be sure to repeat the question into the microphone.</w:t>
      </w:r>
    </w:p>
    <w:p w14:paraId="7591C3B4" w14:textId="18EF6CD8" w:rsidR="00F07770" w:rsidRPr="00F07770" w:rsidRDefault="00DD0750" w:rsidP="00F07770">
      <w:pPr>
        <w:pStyle w:val="ListParagraph"/>
        <w:numPr>
          <w:ilvl w:val="0"/>
          <w:numId w:val="4"/>
        </w:numPr>
      </w:pPr>
      <w:r>
        <w:t>Participants</w:t>
      </w:r>
      <w:r w:rsidR="00F07770" w:rsidRPr="00F07770">
        <w:t xml:space="preserve"> with electrical sensitivities may not be able to use or tolerate wireless microphones; you may need to repeat their questions into the microphone.</w:t>
      </w:r>
    </w:p>
    <w:p w14:paraId="740DB504" w14:textId="77777777" w:rsidR="00F07770" w:rsidRPr="00F07770" w:rsidRDefault="00F07770" w:rsidP="00F07770">
      <w:pPr>
        <w:pStyle w:val="ListParagraph"/>
        <w:numPr>
          <w:ilvl w:val="0"/>
          <w:numId w:val="4"/>
        </w:numPr>
      </w:pPr>
      <w:r w:rsidRPr="00F07770">
        <w:t>Ensure that only one audience member speaks at a time.</w:t>
      </w:r>
    </w:p>
    <w:p w14:paraId="4CE6588F" w14:textId="52E7694C" w:rsidR="00F07770" w:rsidRPr="00F07770" w:rsidRDefault="00F07770" w:rsidP="00F07770">
      <w:pPr>
        <w:pStyle w:val="ListParagraph"/>
        <w:numPr>
          <w:ilvl w:val="0"/>
          <w:numId w:val="4"/>
        </w:numPr>
      </w:pPr>
      <w:r w:rsidRPr="00F07770">
        <w:t>If you ask the entire audience a question, offer several ways to respond, including raising hands, calling out, standing, nodding</w:t>
      </w:r>
      <w:r w:rsidR="0054238C">
        <w:t>. T</w:t>
      </w:r>
      <w:r w:rsidRPr="00F07770">
        <w:t>his will facilitate participation for those who may not be able to raise hands, speak, or stand.</w:t>
      </w:r>
    </w:p>
    <w:p w14:paraId="3BE03466" w14:textId="77777777" w:rsidR="00F07770" w:rsidRPr="00F07770" w:rsidRDefault="00F07770" w:rsidP="00F07770">
      <w:pPr>
        <w:pStyle w:val="ListParagraph"/>
        <w:numPr>
          <w:ilvl w:val="0"/>
          <w:numId w:val="4"/>
        </w:numPr>
      </w:pPr>
      <w:r w:rsidRPr="00F07770">
        <w:t>Following the response to an audience question, let the audience know the count or estimate, such as “about half responded yes.”</w:t>
      </w:r>
    </w:p>
    <w:p w14:paraId="23470DB7" w14:textId="5ACA903A" w:rsidR="00F07770" w:rsidRDefault="00F07770" w:rsidP="00F07770">
      <w:pPr>
        <w:pStyle w:val="ListParagraph"/>
        <w:numPr>
          <w:ilvl w:val="0"/>
          <w:numId w:val="4"/>
        </w:numPr>
      </w:pPr>
      <w:r w:rsidRPr="00F07770">
        <w:t xml:space="preserve">To ensure access for </w:t>
      </w:r>
      <w:r w:rsidR="00DD0750">
        <w:t>participants</w:t>
      </w:r>
      <w:r w:rsidRPr="00F07770">
        <w:t xml:space="preserve"> with electrical sensitivities, turn off non-essential computers, projectors, microphones, and other electronic equipment when not in use.</w:t>
      </w:r>
    </w:p>
    <w:p w14:paraId="305B7AB4" w14:textId="77777777" w:rsidR="00D3754B" w:rsidRDefault="00D3754B">
      <w:pPr>
        <w:spacing w:after="160"/>
        <w:rPr>
          <w:rFonts w:asciiTheme="majorHAnsi" w:eastAsia="Times New Roman" w:hAnsiTheme="majorHAnsi" w:cstheme="majorBidi"/>
          <w:b/>
          <w:color w:val="1F3864" w:themeColor="accent5" w:themeShade="80"/>
          <w:sz w:val="26"/>
          <w:szCs w:val="26"/>
        </w:rPr>
      </w:pPr>
      <w:r>
        <w:rPr>
          <w:rFonts w:eastAsia="Times New Roman"/>
        </w:rPr>
        <w:br w:type="page"/>
      </w:r>
    </w:p>
    <w:p w14:paraId="7CF8494D" w14:textId="081F35B1" w:rsidR="00D3754B" w:rsidRPr="00F07770" w:rsidRDefault="00D3754B" w:rsidP="00D3754B">
      <w:pPr>
        <w:pStyle w:val="Heading2"/>
        <w:rPr>
          <w:rFonts w:eastAsia="Times New Roman"/>
        </w:rPr>
      </w:pPr>
      <w:r w:rsidRPr="00F07770">
        <w:rPr>
          <w:rFonts w:eastAsia="Times New Roman"/>
        </w:rPr>
        <w:lastRenderedPageBreak/>
        <w:t>Tips for Preparing a PowerPoint Presentation:</w:t>
      </w:r>
    </w:p>
    <w:p w14:paraId="5C211C49" w14:textId="77777777" w:rsidR="00D3754B" w:rsidRPr="00F07770" w:rsidRDefault="00D3754B" w:rsidP="00D3754B">
      <w:pPr>
        <w:pStyle w:val="ListParagraph"/>
        <w:numPr>
          <w:ilvl w:val="0"/>
          <w:numId w:val="3"/>
        </w:numPr>
      </w:pPr>
      <w:r w:rsidRPr="00F07770">
        <w:t xml:space="preserve">Use a sans serif font that is at least </w:t>
      </w:r>
      <w:r>
        <w:t>18</w:t>
      </w:r>
      <w:r w:rsidRPr="00F07770">
        <w:t xml:space="preserve"> point</w:t>
      </w:r>
      <w:r>
        <w:t>, 22 is preferred</w:t>
      </w:r>
      <w:r w:rsidRPr="00F07770">
        <w:t>.</w:t>
      </w:r>
    </w:p>
    <w:p w14:paraId="7D470C89" w14:textId="3AF7B3B0" w:rsidR="00D3754B" w:rsidRPr="00F07770" w:rsidRDefault="00D3754B" w:rsidP="00D3754B">
      <w:pPr>
        <w:pStyle w:val="ListParagraph"/>
        <w:numPr>
          <w:ilvl w:val="0"/>
          <w:numId w:val="3"/>
        </w:numPr>
      </w:pPr>
      <w:r w:rsidRPr="00F07770">
        <w:t>Use a light</w:t>
      </w:r>
      <w:r>
        <w:t>-</w:t>
      </w:r>
      <w:r w:rsidRPr="00F07770">
        <w:t>colored background with dark text.</w:t>
      </w:r>
    </w:p>
    <w:p w14:paraId="29B8D2D1" w14:textId="77777777" w:rsidR="00D3754B" w:rsidRPr="00F07770" w:rsidRDefault="00D3754B" w:rsidP="00D3754B">
      <w:pPr>
        <w:pStyle w:val="ListParagraph"/>
        <w:numPr>
          <w:ilvl w:val="0"/>
          <w:numId w:val="3"/>
        </w:numPr>
      </w:pPr>
      <w:r w:rsidRPr="00F07770">
        <w:t>Use a plain background without any watermark, photo, or design behind the text.</w:t>
      </w:r>
    </w:p>
    <w:p w14:paraId="327C56E5" w14:textId="77777777" w:rsidR="00D3754B" w:rsidRPr="00F07770" w:rsidRDefault="00D3754B" w:rsidP="00D3754B">
      <w:pPr>
        <w:pStyle w:val="ListParagraph"/>
        <w:numPr>
          <w:ilvl w:val="0"/>
          <w:numId w:val="3"/>
        </w:numPr>
      </w:pPr>
      <w:r w:rsidRPr="00F07770">
        <w:t>Use a PowerPoint theme to structure your presentation, with only short sentences and/or bulleted phrases (about 4 lines of text/40 words per slide).</w:t>
      </w:r>
    </w:p>
    <w:p w14:paraId="671E6728" w14:textId="77777777" w:rsidR="00D3754B" w:rsidRPr="00F07770" w:rsidRDefault="00D3754B" w:rsidP="00D3754B">
      <w:pPr>
        <w:pStyle w:val="ListParagraph"/>
        <w:numPr>
          <w:ilvl w:val="0"/>
          <w:numId w:val="3"/>
        </w:numPr>
      </w:pPr>
      <w:r w:rsidRPr="00F07770">
        <w:t xml:space="preserve">Keep it short </w:t>
      </w:r>
      <w:r>
        <w:t>–</w:t>
      </w:r>
      <w:r w:rsidRPr="00F07770">
        <w:t xml:space="preserve"> as</w:t>
      </w:r>
      <w:r>
        <w:t xml:space="preserve"> </w:t>
      </w:r>
      <w:r w:rsidRPr="00F07770">
        <w:t>a rule, one slide for every two minutes of speaking time.</w:t>
      </w:r>
    </w:p>
    <w:p w14:paraId="14684CD0" w14:textId="3034DDDD" w:rsidR="00D3754B" w:rsidRDefault="00D3754B" w:rsidP="00D3754B">
      <w:pPr>
        <w:pStyle w:val="ListParagraph"/>
        <w:numPr>
          <w:ilvl w:val="0"/>
          <w:numId w:val="3"/>
        </w:numPr>
      </w:pPr>
      <w:r w:rsidRPr="00F07770">
        <w:t>Photographs, images, clip art, graphics, maps, and charts cannot be read by screen readers</w:t>
      </w:r>
      <w:r w:rsidR="000041E1">
        <w:t xml:space="preserve"> (assistive technology used by many people with vision disabilities)</w:t>
      </w:r>
      <w:r w:rsidRPr="00F07770">
        <w:t xml:space="preserve">; embed </w:t>
      </w:r>
      <w:r>
        <w:t>“alt text” or “long</w:t>
      </w:r>
      <w:r w:rsidRPr="00F07770">
        <w:t xml:space="preserve"> descriptions</w:t>
      </w:r>
      <w:r>
        <w:t>”</w:t>
      </w:r>
      <w:r w:rsidRPr="00F07770">
        <w:t xml:space="preserve"> with images and other graphic elements.</w:t>
      </w:r>
    </w:p>
    <w:p w14:paraId="6485BB7B" w14:textId="05F64F51" w:rsidR="0054238C" w:rsidRDefault="0054238C" w:rsidP="0054238C"/>
    <w:p w14:paraId="554D8E65" w14:textId="29F9EDCE" w:rsidR="0054238C" w:rsidRDefault="0054238C" w:rsidP="0054238C">
      <w:r>
        <w:t xml:space="preserve">Check out our brief webinar, </w:t>
      </w:r>
      <w:hyperlink r:id="rId7" w:history="1">
        <w:r w:rsidRPr="00A01008">
          <w:rPr>
            <w:rStyle w:val="Hyperlink"/>
          </w:rPr>
          <w:t>Empowering PowerPoint</w:t>
        </w:r>
      </w:hyperlink>
      <w:bookmarkStart w:id="0" w:name="_GoBack"/>
      <w:bookmarkEnd w:id="0"/>
      <w:r w:rsidR="000041E1">
        <w:rPr>
          <w:rStyle w:val="Emphasis"/>
        </w:rPr>
        <w:t xml:space="preserve"> </w:t>
      </w:r>
      <w:r w:rsidR="00A01008">
        <w:rPr>
          <w:rStyle w:val="Emphasis"/>
          <w:i w:val="0"/>
          <w:iCs w:val="0"/>
        </w:rPr>
        <w:t>(</w:t>
      </w:r>
      <w:r w:rsidR="00A01008" w:rsidRPr="00A01008">
        <w:rPr>
          <w:rStyle w:val="Emphasis"/>
          <w:i w:val="0"/>
          <w:iCs w:val="0"/>
        </w:rPr>
        <w:t>https://www.adainfo.org/training/empowering-powerpoint-creating-inclusive-presentations</w:t>
      </w:r>
      <w:r w:rsidR="00A01008">
        <w:rPr>
          <w:rStyle w:val="Emphasis"/>
          <w:i w:val="0"/>
          <w:iCs w:val="0"/>
        </w:rPr>
        <w:t>)</w:t>
      </w:r>
      <w:r w:rsidRPr="00A01008">
        <w:rPr>
          <w:rStyle w:val="Emphasis"/>
          <w:i w:val="0"/>
          <w:iCs w:val="0"/>
        </w:rPr>
        <w:t>,</w:t>
      </w:r>
      <w:r w:rsidRPr="00A01008">
        <w:rPr>
          <w:i/>
          <w:iCs/>
        </w:rPr>
        <w:t xml:space="preserve"> </w:t>
      </w:r>
      <w:r>
        <w:t>for more information and how-to tips for creating accessible PowerPoint presentations.</w:t>
      </w:r>
    </w:p>
    <w:p w14:paraId="2BF0BFE0" w14:textId="77777777" w:rsidR="00D3754B" w:rsidRDefault="00D3754B" w:rsidP="00D3754B">
      <w:pPr>
        <w:pStyle w:val="ListParagraph"/>
      </w:pPr>
    </w:p>
    <w:p w14:paraId="667F743A" w14:textId="26131BAB" w:rsidR="00D3754B" w:rsidRPr="00F07770" w:rsidRDefault="00D3754B" w:rsidP="00D3754B">
      <w:pPr>
        <w:jc w:val="center"/>
      </w:pPr>
      <w:r>
        <w:rPr>
          <w:noProof/>
        </w:rPr>
        <w:drawing>
          <wp:inline distT="0" distB="0" distL="0" distR="0" wp14:anchorId="46192EE3" wp14:editId="7CB6BFA3">
            <wp:extent cx="3447288" cy="1444752"/>
            <wp:effectExtent l="0" t="0" r="1270" b="3175"/>
            <wp:docPr id="1" name="Picture 1" descr="Mid-Atlantic ADA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288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12B64" w14:textId="77777777" w:rsidR="00D3754B" w:rsidRDefault="00D3754B" w:rsidP="00D3754B">
      <w:pPr>
        <w:jc w:val="center"/>
        <w:rPr>
          <w:sz w:val="44"/>
          <w:szCs w:val="44"/>
        </w:rPr>
      </w:pPr>
    </w:p>
    <w:p w14:paraId="280BF6B6" w14:textId="5AEC14BC" w:rsidR="00D3754B" w:rsidRPr="00D3754B" w:rsidRDefault="00504BBE" w:rsidP="00D3754B">
      <w:pPr>
        <w:jc w:val="center"/>
        <w:rPr>
          <w:sz w:val="44"/>
          <w:szCs w:val="44"/>
        </w:rPr>
      </w:pPr>
      <w:hyperlink r:id="rId9" w:history="1">
        <w:r w:rsidR="00D3754B" w:rsidRPr="00C81F4E">
          <w:rPr>
            <w:rStyle w:val="Hyperlink"/>
            <w:sz w:val="44"/>
            <w:szCs w:val="44"/>
          </w:rPr>
          <w:t>www.ADAinfo.org</w:t>
        </w:r>
      </w:hyperlink>
    </w:p>
    <w:p w14:paraId="381071BB" w14:textId="19EBA805" w:rsidR="00D3754B" w:rsidRDefault="00D3754B" w:rsidP="00D3754B">
      <w:pPr>
        <w:jc w:val="center"/>
        <w:rPr>
          <w:sz w:val="44"/>
          <w:szCs w:val="44"/>
        </w:rPr>
      </w:pPr>
      <w:r w:rsidRPr="00D3754B">
        <w:rPr>
          <w:sz w:val="44"/>
          <w:szCs w:val="44"/>
        </w:rPr>
        <w:t>800-949-4232</w:t>
      </w:r>
      <w:r>
        <w:rPr>
          <w:sz w:val="44"/>
          <w:szCs w:val="44"/>
        </w:rPr>
        <w:t xml:space="preserve"> (</w:t>
      </w:r>
      <w:r w:rsidRPr="00D3754B">
        <w:rPr>
          <w:sz w:val="44"/>
          <w:szCs w:val="44"/>
        </w:rPr>
        <w:t>DC, DE, MD, PA, VA, WV</w:t>
      </w:r>
      <w:r>
        <w:rPr>
          <w:sz w:val="44"/>
          <w:szCs w:val="44"/>
        </w:rPr>
        <w:t>)</w:t>
      </w:r>
    </w:p>
    <w:p w14:paraId="009986C3" w14:textId="4114EB33" w:rsidR="00D3754B" w:rsidRPr="00D3754B" w:rsidRDefault="00D3754B" w:rsidP="00D3754B">
      <w:pPr>
        <w:jc w:val="center"/>
        <w:rPr>
          <w:sz w:val="44"/>
          <w:szCs w:val="44"/>
        </w:rPr>
      </w:pPr>
      <w:r>
        <w:rPr>
          <w:sz w:val="44"/>
          <w:szCs w:val="44"/>
        </w:rPr>
        <w:t>301-217-0124</w:t>
      </w:r>
    </w:p>
    <w:sectPr w:rsidR="00D3754B" w:rsidRPr="00D3754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1CE37" w14:textId="77777777" w:rsidR="00504BBE" w:rsidRDefault="00504BBE" w:rsidP="00D3754B">
      <w:pPr>
        <w:spacing w:line="240" w:lineRule="auto"/>
      </w:pPr>
      <w:r>
        <w:separator/>
      </w:r>
    </w:p>
  </w:endnote>
  <w:endnote w:type="continuationSeparator" w:id="0">
    <w:p w14:paraId="09891321" w14:textId="77777777" w:rsidR="00504BBE" w:rsidRDefault="00504BBE" w:rsidP="00D37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D775E" w14:textId="58A70D29" w:rsidR="00D3754B" w:rsidRDefault="00DF2104">
    <w:pPr>
      <w:pStyle w:val="Footer"/>
    </w:pPr>
    <w:r>
      <w:t>201</w:t>
    </w:r>
    <w:r w:rsidR="0054238C">
      <w:t>9</w:t>
    </w:r>
  </w:p>
  <w:p w14:paraId="3C77FB32" w14:textId="77777777" w:rsidR="00D3754B" w:rsidRDefault="00D37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86C24" w14:textId="77777777" w:rsidR="00504BBE" w:rsidRDefault="00504BBE" w:rsidP="00D3754B">
      <w:pPr>
        <w:spacing w:line="240" w:lineRule="auto"/>
      </w:pPr>
      <w:r>
        <w:separator/>
      </w:r>
    </w:p>
  </w:footnote>
  <w:footnote w:type="continuationSeparator" w:id="0">
    <w:p w14:paraId="78FCC81B" w14:textId="77777777" w:rsidR="00504BBE" w:rsidRDefault="00504BBE" w:rsidP="00D375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4174"/>
    <w:multiLevelType w:val="hybridMultilevel"/>
    <w:tmpl w:val="5D4C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4D49"/>
    <w:multiLevelType w:val="hybridMultilevel"/>
    <w:tmpl w:val="66DE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D5709"/>
    <w:multiLevelType w:val="multilevel"/>
    <w:tmpl w:val="88FC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FA6C42"/>
    <w:multiLevelType w:val="multilevel"/>
    <w:tmpl w:val="D64C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70"/>
    <w:rsid w:val="000041E1"/>
    <w:rsid w:val="00067BAB"/>
    <w:rsid w:val="00504BBE"/>
    <w:rsid w:val="0054238C"/>
    <w:rsid w:val="00562C94"/>
    <w:rsid w:val="005E064D"/>
    <w:rsid w:val="00662C8C"/>
    <w:rsid w:val="00670EFF"/>
    <w:rsid w:val="008B11EE"/>
    <w:rsid w:val="00A01008"/>
    <w:rsid w:val="00D244A8"/>
    <w:rsid w:val="00D3754B"/>
    <w:rsid w:val="00D73963"/>
    <w:rsid w:val="00DD0750"/>
    <w:rsid w:val="00DF2104"/>
    <w:rsid w:val="00E957AD"/>
    <w:rsid w:val="00EA438F"/>
    <w:rsid w:val="00F07770"/>
    <w:rsid w:val="00F2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2ABBA"/>
  <w15:chartTrackingRefBased/>
  <w15:docId w15:val="{08480715-96E7-4ADE-B832-5813E06C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EFF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54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1F3864" w:themeColor="accent5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54B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1F3864" w:themeColor="accent5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large">
    <w:name w:val="Balloon text large"/>
    <w:basedOn w:val="BalloonText"/>
    <w:qFormat/>
    <w:rsid w:val="005E064D"/>
    <w:pPr>
      <w:jc w:val="center"/>
    </w:pPr>
    <w:rPr>
      <w:rFonts w:ascii="Calibri" w:hAnsi="Calibri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0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F07770"/>
    <w:rPr>
      <w:b/>
      <w:bCs/>
    </w:rPr>
  </w:style>
  <w:style w:type="character" w:styleId="Hyperlink">
    <w:name w:val="Hyperlink"/>
    <w:basedOn w:val="DefaultParagraphFont"/>
    <w:uiPriority w:val="99"/>
    <w:unhideWhenUsed/>
    <w:rsid w:val="00F07770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F07770"/>
  </w:style>
  <w:style w:type="character" w:customStyle="1" w:styleId="Heading1Char">
    <w:name w:val="Heading 1 Char"/>
    <w:basedOn w:val="DefaultParagraphFont"/>
    <w:link w:val="Heading1"/>
    <w:uiPriority w:val="9"/>
    <w:rsid w:val="00D3754B"/>
    <w:rPr>
      <w:rFonts w:asciiTheme="majorHAnsi" w:eastAsiaTheme="majorEastAsia" w:hAnsiTheme="majorHAnsi" w:cstheme="majorBidi"/>
      <w:b/>
      <w:color w:val="1F3864" w:themeColor="accent5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754B"/>
    <w:rPr>
      <w:rFonts w:asciiTheme="majorHAnsi" w:eastAsiaTheme="majorEastAsia" w:hAnsiTheme="majorHAnsi" w:cstheme="majorBidi"/>
      <w:b/>
      <w:color w:val="1F3864" w:themeColor="accent5" w:themeShade="80"/>
      <w:sz w:val="26"/>
      <w:szCs w:val="26"/>
    </w:rPr>
  </w:style>
  <w:style w:type="paragraph" w:styleId="ListParagraph">
    <w:name w:val="List Paragraph"/>
    <w:basedOn w:val="Normal"/>
    <w:uiPriority w:val="34"/>
    <w:qFormat/>
    <w:rsid w:val="00F0777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75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75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54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375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54B"/>
    <w:rPr>
      <w:sz w:val="24"/>
    </w:rPr>
  </w:style>
  <w:style w:type="character" w:styleId="Emphasis">
    <w:name w:val="Emphasis"/>
    <w:basedOn w:val="DefaultParagraphFont"/>
    <w:uiPriority w:val="20"/>
    <w:qFormat/>
    <w:rsid w:val="005423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adainfo.org/training/empowering-powerpoint-creating-inclusive-present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Ainf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Horton</dc:creator>
  <cp:keywords/>
  <dc:description/>
  <cp:lastModifiedBy>Nancy Horton</cp:lastModifiedBy>
  <cp:revision>8</cp:revision>
  <dcterms:created xsi:type="dcterms:W3CDTF">2018-06-04T14:04:00Z</dcterms:created>
  <dcterms:modified xsi:type="dcterms:W3CDTF">2019-08-28T12:48:00Z</dcterms:modified>
</cp:coreProperties>
</file>